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1924A" w14:textId="77777777" w:rsidR="0039253D" w:rsidRPr="00191156" w:rsidRDefault="0039253D" w:rsidP="0039253D">
      <w:pPr>
        <w:pStyle w:val="Nagwek"/>
        <w:jc w:val="center"/>
        <w:rPr>
          <w:b/>
          <w:bCs/>
        </w:rPr>
      </w:pPr>
      <w:r w:rsidRPr="0018098B">
        <w:rPr>
          <w:noProof/>
        </w:rPr>
        <w:drawing>
          <wp:inline distT="0" distB="0" distL="0" distR="0" wp14:anchorId="30461027" wp14:editId="0AE677E5">
            <wp:extent cx="6188710" cy="759460"/>
            <wp:effectExtent l="0" t="0" r="2540" b="0"/>
            <wp:docPr id="13872476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E656A" w14:textId="77777777" w:rsidR="0039253D" w:rsidRDefault="0039253D" w:rsidP="00F76B8F">
      <w:pPr>
        <w:pStyle w:val="Zwykytekst"/>
        <w:jc w:val="right"/>
        <w:rPr>
          <w:rFonts w:ascii="Verdana" w:hAnsi="Verdana"/>
        </w:rPr>
      </w:pPr>
    </w:p>
    <w:p w14:paraId="190ADA1C" w14:textId="5EEEF415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597973">
        <w:rPr>
          <w:rFonts w:ascii="Verdana" w:hAnsi="Verdana"/>
          <w:lang w:val="pl-PL"/>
        </w:rPr>
        <w:t>6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C342D4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472C5764" w14:textId="77777777" w:rsid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b w:val="0"/>
          <w:sz w:val="20"/>
        </w:rPr>
      </w:pPr>
    </w:p>
    <w:p w14:paraId="0B216974" w14:textId="43B593EB" w:rsidR="0098050A" w:rsidRPr="00597973" w:rsidRDefault="0098050A" w:rsidP="00597973">
      <w:pPr>
        <w:pStyle w:val="Tekstpodstawowy"/>
        <w:spacing w:line="360" w:lineRule="auto"/>
        <w:rPr>
          <w:rFonts w:ascii="Verdana" w:hAnsi="Verdana"/>
          <w:b w:val="0"/>
          <w:bCs/>
          <w:w w:val="90"/>
          <w:sz w:val="20"/>
        </w:rPr>
      </w:pPr>
      <w:r w:rsidRPr="00D53668">
        <w:rPr>
          <w:rFonts w:ascii="Verdana" w:hAnsi="Verdana"/>
          <w:b w:val="0"/>
          <w:w w:val="90"/>
          <w:sz w:val="20"/>
        </w:rPr>
        <w:t xml:space="preserve">Oświadczam, że informacje zawarte w oświadczeniu, o którym mowa w art. 125 ust. 1 ustawy Prawo zamówień publicznych, złożonym wraz z ofertą w postępowaniu o udzielenie zamówienia </w:t>
      </w:r>
      <w:r w:rsidRPr="00D53668">
        <w:rPr>
          <w:rFonts w:ascii="Verdana" w:hAnsi="Verdana"/>
          <w:b w:val="0"/>
          <w:color w:val="000000" w:themeColor="text1"/>
          <w:w w:val="90"/>
          <w:sz w:val="20"/>
        </w:rPr>
        <w:t xml:space="preserve">publicznego </w:t>
      </w:r>
      <w:r w:rsidR="00597973" w:rsidRPr="00597973">
        <w:rPr>
          <w:rFonts w:ascii="Verdana" w:hAnsi="Verdana"/>
          <w:bCs/>
          <w:w w:val="90"/>
          <w:sz w:val="20"/>
        </w:rPr>
        <w:t xml:space="preserve">na wykonanie audytu </w:t>
      </w:r>
      <w:proofErr w:type="spellStart"/>
      <w:r w:rsidR="00597973" w:rsidRPr="00597973">
        <w:rPr>
          <w:rFonts w:ascii="Verdana" w:hAnsi="Verdana"/>
          <w:bCs/>
          <w:w w:val="90"/>
          <w:sz w:val="20"/>
        </w:rPr>
        <w:t>cyberbezpieczeństwa</w:t>
      </w:r>
      <w:proofErr w:type="spellEnd"/>
      <w:r w:rsidR="00597973" w:rsidRPr="00597973">
        <w:rPr>
          <w:rFonts w:ascii="Verdana" w:hAnsi="Verdana"/>
          <w:bCs/>
          <w:w w:val="90"/>
          <w:sz w:val="20"/>
        </w:rPr>
        <w:t xml:space="preserve"> oraz zakup szkoleń w ramach projektu pn.: „Wdrożenie e-usług w Szpitalu Powiatowym w Rawiczu Sp. z o.o.”</w:t>
      </w:r>
      <w:r w:rsidR="00597973">
        <w:rPr>
          <w:rFonts w:ascii="Verdana" w:hAnsi="Verdana"/>
          <w:b w:val="0"/>
          <w:bCs/>
          <w:w w:val="90"/>
          <w:sz w:val="20"/>
        </w:rPr>
        <w:t xml:space="preserve"> - </w:t>
      </w:r>
      <w:r w:rsidR="00597973">
        <w:rPr>
          <w:rFonts w:ascii="Verdana" w:hAnsi="Verdana"/>
          <w:b w:val="0"/>
          <w:bCs/>
          <w:w w:val="90"/>
          <w:sz w:val="20"/>
        </w:rPr>
        <w:t xml:space="preserve">                                                    </w:t>
      </w:r>
      <w:r w:rsidR="00597973" w:rsidRPr="00597973">
        <w:rPr>
          <w:rFonts w:ascii="Verdana" w:hAnsi="Verdana"/>
          <w:b w:val="0"/>
          <w:w w:val="90"/>
          <w:sz w:val="20"/>
        </w:rPr>
        <w:t>Nr postępowania: NLO-3822-01/TP/26</w:t>
      </w:r>
      <w:r w:rsidR="00597973">
        <w:rPr>
          <w:rFonts w:ascii="Verdana" w:hAnsi="Verdana"/>
          <w:b w:val="0"/>
          <w:bCs/>
          <w:w w:val="90"/>
          <w:sz w:val="20"/>
        </w:rPr>
        <w:t xml:space="preserve">, </w:t>
      </w:r>
      <w:bookmarkStart w:id="0" w:name="_GoBack"/>
      <w:bookmarkEnd w:id="0"/>
      <w:r w:rsidRPr="00D53668">
        <w:rPr>
          <w:rFonts w:ascii="Verdana" w:hAnsi="Verdana"/>
          <w:b w:val="0"/>
          <w:w w:val="90"/>
          <w:sz w:val="20"/>
        </w:rPr>
        <w:t>w zakresie podstaw wykluczenia z postępowania wskazanych przez Zamawiającego, o których mowa w:</w:t>
      </w:r>
    </w:p>
    <w:p w14:paraId="1BD73D9E" w14:textId="0960D01F" w:rsidR="0098050A" w:rsidRPr="00A714D3" w:rsidRDefault="0098050A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 xml:space="preserve">ustawy </w:t>
      </w:r>
      <w:proofErr w:type="spellStart"/>
      <w:r w:rsidRPr="0098050A">
        <w:rPr>
          <w:rFonts w:ascii="Verdana" w:hAnsi="Verdana"/>
          <w:b w:val="0"/>
          <w:w w:val="90"/>
          <w:sz w:val="20"/>
        </w:rPr>
        <w:t>Pzp</w:t>
      </w:r>
      <w:proofErr w:type="spellEnd"/>
      <w:r w:rsidRPr="0098050A">
        <w:rPr>
          <w:rFonts w:ascii="Verdana" w:hAnsi="Verdana"/>
          <w:b w:val="0"/>
          <w:w w:val="90"/>
          <w:sz w:val="20"/>
        </w:rPr>
        <w:t>;</w:t>
      </w:r>
    </w:p>
    <w:p w14:paraId="5BF36036" w14:textId="5663D514" w:rsidR="00A714D3" w:rsidRPr="00A714D3" w:rsidRDefault="00633E99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</w:t>
      </w:r>
      <w:proofErr w:type="spellStart"/>
      <w:r w:rsidR="00A714D3">
        <w:rPr>
          <w:rFonts w:ascii="Verdana" w:hAnsi="Verdana"/>
          <w:b w:val="0"/>
          <w:w w:val="90"/>
          <w:sz w:val="20"/>
        </w:rPr>
        <w:t>Pzp</w:t>
      </w:r>
      <w:proofErr w:type="spellEnd"/>
      <w:r w:rsidR="00A714D3">
        <w:rPr>
          <w:rFonts w:ascii="Verdana" w:hAnsi="Verdana"/>
          <w:b w:val="0"/>
          <w:w w:val="90"/>
          <w:sz w:val="20"/>
        </w:rPr>
        <w:t>;</w:t>
      </w:r>
    </w:p>
    <w:p w14:paraId="19EC48EF" w14:textId="448AF893" w:rsidR="00A714D3" w:rsidRPr="00A714D3" w:rsidRDefault="00A714D3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8F418D">
        <w:rPr>
          <w:rStyle w:val="markedcontent"/>
          <w:rFonts w:ascii="Verdana" w:hAnsi="Verdana" w:cs="Arial"/>
          <w:b w:val="0"/>
          <w:w w:val="90"/>
          <w:sz w:val="20"/>
        </w:rPr>
        <w:t>stwa narodow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ego (</w:t>
      </w:r>
      <w:proofErr w:type="spellStart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t.j</w:t>
      </w:r>
      <w:proofErr w:type="spellEnd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. Dz. U. 202</w:t>
      </w:r>
      <w:r w:rsidR="005D6F9E">
        <w:rPr>
          <w:rStyle w:val="markedcontent"/>
          <w:rFonts w:ascii="Verdana" w:hAnsi="Verdana" w:cs="Arial"/>
          <w:b w:val="0"/>
          <w:w w:val="90"/>
          <w:sz w:val="20"/>
        </w:rPr>
        <w:t>5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r. poz. 514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CE5CDF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28F35A50" w14:textId="20272164" w:rsidR="0098050A" w:rsidRDefault="0098050A" w:rsidP="00ED6CB4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Verdana" w:hAnsi="Verdana"/>
          <w:u w:val="single"/>
        </w:rPr>
      </w:pPr>
    </w:p>
    <w:p w14:paraId="1ADC860F" w14:textId="77777777" w:rsidR="0098050A" w:rsidRPr="00F76B8F" w:rsidRDefault="0098050A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</w:p>
    <w:p w14:paraId="1016A5DE" w14:textId="77777777" w:rsidR="00597973" w:rsidRDefault="00597973" w:rsidP="00597973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sectPr w:rsidR="00776BAD" w:rsidRPr="006772FD" w:rsidSect="00776BAD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10AAF" w14:textId="1AB436F4" w:rsidR="002D02BB" w:rsidRPr="002D02BB" w:rsidRDefault="002D02BB">
    <w:pPr>
      <w:pStyle w:val="Stopka"/>
      <w:rPr>
        <w:rFonts w:ascii="Verdana" w:hAnsi="Verdana"/>
        <w:i/>
        <w:sz w:val="16"/>
        <w:szCs w:val="16"/>
      </w:rPr>
    </w:pPr>
    <w:r w:rsidRPr="002D02BB">
      <w:rPr>
        <w:rFonts w:ascii="Verdana" w:hAnsi="Verdana"/>
        <w:i/>
        <w:sz w:val="16"/>
        <w:szCs w:val="16"/>
      </w:rPr>
      <w:t>1 w przypadku składania oferty wspólnej wymagane jest podanie nazw i adresów wszystkich podmiotów składających ofertę wspólną</w:t>
    </w:r>
  </w:p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D96C" w14:textId="0370442F" w:rsidR="001E43C6" w:rsidRDefault="001E43C6" w:rsidP="00470351">
    <w:pPr>
      <w:pStyle w:val="Nagwek"/>
      <w:tabs>
        <w:tab w:val="clear" w:pos="4536"/>
      </w:tabs>
    </w:pPr>
  </w:p>
  <w:p w14:paraId="7EF82A20" w14:textId="53A1947C" w:rsidR="0092352E" w:rsidRPr="00903F63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A1F91"/>
    <w:rsid w:val="000C00F5"/>
    <w:rsid w:val="000C34BD"/>
    <w:rsid w:val="000F10F4"/>
    <w:rsid w:val="001735AB"/>
    <w:rsid w:val="00190DDD"/>
    <w:rsid w:val="001A2636"/>
    <w:rsid w:val="001B4FFA"/>
    <w:rsid w:val="001C64FD"/>
    <w:rsid w:val="001E1483"/>
    <w:rsid w:val="001E43C6"/>
    <w:rsid w:val="00230715"/>
    <w:rsid w:val="00297CD1"/>
    <w:rsid w:val="002D02BB"/>
    <w:rsid w:val="002F132D"/>
    <w:rsid w:val="003014BA"/>
    <w:rsid w:val="0032173D"/>
    <w:rsid w:val="003915D7"/>
    <w:rsid w:val="0039253D"/>
    <w:rsid w:val="004176A5"/>
    <w:rsid w:val="00423E4F"/>
    <w:rsid w:val="00425093"/>
    <w:rsid w:val="00445997"/>
    <w:rsid w:val="004503F1"/>
    <w:rsid w:val="00461120"/>
    <w:rsid w:val="00470351"/>
    <w:rsid w:val="00492348"/>
    <w:rsid w:val="004C1474"/>
    <w:rsid w:val="005048C3"/>
    <w:rsid w:val="005339A9"/>
    <w:rsid w:val="005815F6"/>
    <w:rsid w:val="00597973"/>
    <w:rsid w:val="005B51EB"/>
    <w:rsid w:val="005B55E4"/>
    <w:rsid w:val="005D6F9E"/>
    <w:rsid w:val="00616CF3"/>
    <w:rsid w:val="00633E99"/>
    <w:rsid w:val="00651E4B"/>
    <w:rsid w:val="006772FD"/>
    <w:rsid w:val="006B2EFA"/>
    <w:rsid w:val="006B4E47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6DED"/>
    <w:rsid w:val="00817A92"/>
    <w:rsid w:val="008212A7"/>
    <w:rsid w:val="00823C38"/>
    <w:rsid w:val="008368F0"/>
    <w:rsid w:val="008748E1"/>
    <w:rsid w:val="008B45BF"/>
    <w:rsid w:val="008D305D"/>
    <w:rsid w:val="008F418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A5B32"/>
    <w:rsid w:val="00AC4A78"/>
    <w:rsid w:val="00AC79A8"/>
    <w:rsid w:val="00B441FF"/>
    <w:rsid w:val="00B50B17"/>
    <w:rsid w:val="00B516AC"/>
    <w:rsid w:val="00B703E2"/>
    <w:rsid w:val="00B81C75"/>
    <w:rsid w:val="00BB369E"/>
    <w:rsid w:val="00BB4770"/>
    <w:rsid w:val="00BF01F8"/>
    <w:rsid w:val="00BF21B6"/>
    <w:rsid w:val="00C06C7E"/>
    <w:rsid w:val="00C27889"/>
    <w:rsid w:val="00C342D4"/>
    <w:rsid w:val="00C35B5E"/>
    <w:rsid w:val="00C63056"/>
    <w:rsid w:val="00CA0545"/>
    <w:rsid w:val="00CB4273"/>
    <w:rsid w:val="00CE5CDF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F017E5"/>
    <w:rsid w:val="00F47702"/>
    <w:rsid w:val="00F76B8F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hd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D09C-199A-49F9-957D-B33E9AD0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11</cp:revision>
  <cp:lastPrinted>2025-12-18T11:39:00Z</cp:lastPrinted>
  <dcterms:created xsi:type="dcterms:W3CDTF">2024-09-08T17:12:00Z</dcterms:created>
  <dcterms:modified xsi:type="dcterms:W3CDTF">2026-02-18T10:55:00Z</dcterms:modified>
</cp:coreProperties>
</file>